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B4D2" w14:textId="795D94EE" w:rsidR="002D1D23" w:rsidRPr="006D74F7" w:rsidRDefault="002D1D23" w:rsidP="002D1D23">
      <w:pPr>
        <w:jc w:val="right"/>
        <w:rPr>
          <w:rFonts w:ascii="ＭＳ Ｐゴシック" w:eastAsia="ＭＳ Ｐゴシック"/>
        </w:rPr>
      </w:pPr>
      <w:r w:rsidRPr="006D74F7">
        <w:rPr>
          <w:rFonts w:ascii="ＭＳ Ｐゴシック" w:eastAsia="ＭＳ Ｐゴシック" w:hint="eastAsia"/>
        </w:rPr>
        <w:t>20</w:t>
      </w:r>
      <w:r>
        <w:rPr>
          <w:rFonts w:ascii="ＭＳ Ｐゴシック" w:eastAsia="ＭＳ Ｐゴシック" w:hint="eastAsia"/>
        </w:rPr>
        <w:t>2</w:t>
      </w:r>
      <w:r w:rsidR="00EA08E2">
        <w:rPr>
          <w:rFonts w:ascii="ＭＳ Ｐゴシック" w:eastAsia="ＭＳ Ｐゴシック" w:hint="eastAsia"/>
        </w:rPr>
        <w:t>5</w:t>
      </w:r>
      <w:r w:rsidRPr="006D74F7">
        <w:rPr>
          <w:rFonts w:ascii="ＭＳ Ｐゴシック" w:eastAsia="ＭＳ Ｐゴシック" w:hint="eastAsia"/>
        </w:rPr>
        <w:t>年</w:t>
      </w:r>
      <w:r w:rsidR="00E4603A">
        <w:rPr>
          <w:rFonts w:ascii="ＭＳ Ｐゴシック" w:eastAsia="ＭＳ Ｐゴシック" w:hint="eastAsia"/>
        </w:rPr>
        <w:t>4</w:t>
      </w:r>
      <w:r w:rsidRPr="006D74F7">
        <w:rPr>
          <w:rFonts w:ascii="ＭＳ Ｐゴシック" w:eastAsia="ＭＳ Ｐゴシック" w:hint="eastAsia"/>
        </w:rPr>
        <w:t>月</w:t>
      </w:r>
    </w:p>
    <w:tbl>
      <w:tblPr>
        <w:tblpPr w:leftFromText="142" w:rightFromText="142" w:vertAnchor="page" w:horzAnchor="margin" w:tblpX="-165" w:tblpY="1276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701"/>
        <w:gridCol w:w="2622"/>
        <w:gridCol w:w="1640"/>
        <w:gridCol w:w="557"/>
        <w:gridCol w:w="2127"/>
      </w:tblGrid>
      <w:tr w:rsidR="002D1D23" w:rsidRPr="006D74F7" w14:paraId="0CD5E81C" w14:textId="77777777" w:rsidTr="005306BC">
        <w:trPr>
          <w:trHeight w:val="3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D0B262" w14:textId="77777777" w:rsidR="002D1D23" w:rsidRPr="006D74F7" w:rsidRDefault="002D1D23" w:rsidP="005306BC">
            <w:pPr>
              <w:spacing w:line="300" w:lineRule="exact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43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1582821" w14:textId="77777777" w:rsidR="002D1D23" w:rsidRPr="006D74F7" w:rsidRDefault="002D1D23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6D74F7">
              <w:rPr>
                <w:rFonts w:ascii="ＭＳ Ｐゴシック" w:eastAsia="ＭＳ Ｐゴシック" w:hint="eastAsia"/>
                <w:sz w:val="22"/>
              </w:rPr>
              <w:t>後発品</w:t>
            </w:r>
          </w:p>
        </w:tc>
        <w:tc>
          <w:tcPr>
            <w:tcW w:w="432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083B41" w14:textId="77777777" w:rsidR="002D1D23" w:rsidRPr="006D74F7" w:rsidRDefault="002D1D23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6D74F7">
              <w:rPr>
                <w:rFonts w:ascii="ＭＳ Ｐゴシック" w:eastAsia="ＭＳ Ｐゴシック" w:hint="eastAsia"/>
                <w:sz w:val="22"/>
              </w:rPr>
              <w:t>先発品</w:t>
            </w:r>
          </w:p>
        </w:tc>
      </w:tr>
      <w:tr w:rsidR="002D1D23" w:rsidRPr="006D74F7" w14:paraId="5DF59E15" w14:textId="77777777" w:rsidTr="005306BC">
        <w:trPr>
          <w:trHeight w:val="3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3641B2" w14:textId="77777777" w:rsidR="002D1D23" w:rsidRPr="006D74F7" w:rsidRDefault="002D1D23" w:rsidP="005306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D74F7">
              <w:rPr>
                <w:rFonts w:ascii="ＭＳ Ｐゴシック" w:eastAsia="ＭＳ Ｐゴシック" w:hAnsi="ＭＳ Ｐゴシック" w:hint="eastAsia"/>
                <w:sz w:val="22"/>
              </w:rPr>
              <w:t>商　品　名</w:t>
            </w:r>
          </w:p>
        </w:tc>
        <w:tc>
          <w:tcPr>
            <w:tcW w:w="432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82F863" w14:textId="77777777" w:rsidR="002D1D23" w:rsidRPr="006D74F7" w:rsidRDefault="002D1D23" w:rsidP="005306B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バルプロ酸Na</w:t>
            </w:r>
            <w:r w:rsidRPr="006D74F7">
              <w:rPr>
                <w:rFonts w:hint="eastAsia"/>
                <w:sz w:val="22"/>
              </w:rPr>
              <w:t>錠200mg</w:t>
            </w:r>
            <w:r>
              <w:rPr>
                <w:rFonts w:hint="eastAsia"/>
                <w:sz w:val="22"/>
              </w:rPr>
              <w:t>「フジナガ」</w:t>
            </w:r>
          </w:p>
        </w:tc>
        <w:tc>
          <w:tcPr>
            <w:tcW w:w="432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7F97F6" w14:textId="014A2D75" w:rsidR="002D1D23" w:rsidRPr="006D74F7" w:rsidRDefault="00E4603A" w:rsidP="005306BC">
            <w:pPr>
              <w:spacing w:line="260" w:lineRule="exact"/>
              <w:jc w:val="center"/>
              <w:rPr>
                <w:sz w:val="22"/>
              </w:rPr>
            </w:pPr>
            <w:r w:rsidRPr="00E4603A">
              <w:rPr>
                <w:rFonts w:hint="eastAsia"/>
                <w:sz w:val="22"/>
              </w:rPr>
              <w:t>デパケン錠200㎎</w:t>
            </w:r>
          </w:p>
        </w:tc>
      </w:tr>
      <w:tr w:rsidR="002D1D23" w:rsidRPr="006D74F7" w14:paraId="58FF7F0E" w14:textId="77777777" w:rsidTr="005306BC">
        <w:trPr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BE6877" w14:textId="77777777" w:rsidR="002D1D23" w:rsidRPr="006D74F7" w:rsidRDefault="002D1D23" w:rsidP="005306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1757761139" w:edGrp="everyone" w:colFirst="2" w:colLast="2"/>
            <w:r w:rsidRPr="006D74F7">
              <w:rPr>
                <w:rFonts w:ascii="ＭＳ Ｐゴシック" w:eastAsia="ＭＳ Ｐゴシック" w:hAnsi="ＭＳ Ｐゴシック" w:hint="eastAsia"/>
                <w:sz w:val="22"/>
              </w:rPr>
              <w:t>会　社　名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</w:tcBorders>
            <w:vAlign w:val="center"/>
          </w:tcPr>
          <w:p w14:paraId="4DBA7918" w14:textId="77777777" w:rsidR="002D1D23" w:rsidRPr="006D74F7" w:rsidRDefault="002D1D23" w:rsidP="005306BC">
            <w:pPr>
              <w:spacing w:line="260" w:lineRule="exact"/>
              <w:jc w:val="center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藤永製薬株式会社－第一三共株式会社</w:t>
            </w:r>
          </w:p>
        </w:tc>
        <w:tc>
          <w:tcPr>
            <w:tcW w:w="4324" w:type="dxa"/>
            <w:gridSpan w:val="3"/>
            <w:tcBorders>
              <w:right w:val="single" w:sz="18" w:space="0" w:color="auto"/>
            </w:tcBorders>
            <w:vAlign w:val="center"/>
          </w:tcPr>
          <w:p w14:paraId="05C45BB9" w14:textId="77777777" w:rsidR="002D1D23" w:rsidRPr="006D74F7" w:rsidRDefault="002D1D23" w:rsidP="005306BC">
            <w:pPr>
              <w:spacing w:line="260" w:lineRule="exact"/>
              <w:jc w:val="center"/>
              <w:rPr>
                <w:sz w:val="22"/>
              </w:rPr>
            </w:pPr>
          </w:p>
        </w:tc>
      </w:tr>
      <w:permEnd w:id="1757761139"/>
      <w:tr w:rsidR="002D1D23" w:rsidRPr="006D74F7" w14:paraId="65727724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BA146D" w14:textId="77777777" w:rsidR="002D1D23" w:rsidRPr="006D74F7" w:rsidRDefault="002D1D23" w:rsidP="005306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D74F7">
              <w:rPr>
                <w:rFonts w:ascii="ＭＳ Ｐゴシック" w:eastAsia="ＭＳ Ｐゴシック" w:hAnsi="ＭＳ Ｐゴシック" w:hint="eastAsia"/>
                <w:sz w:val="22"/>
              </w:rPr>
              <w:t>規　　　格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AE795B" w14:textId="77777777" w:rsidR="002D1D23" w:rsidRPr="006D74F7" w:rsidRDefault="002D1D23" w:rsidP="005306BC">
            <w:pPr>
              <w:spacing w:line="260" w:lineRule="exact"/>
              <w:jc w:val="center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1錠中に日本薬局方バルプロ酸ナトリウム200mgを含有する。</w:t>
            </w:r>
          </w:p>
        </w:tc>
      </w:tr>
      <w:tr w:rsidR="002D1D23" w:rsidRPr="006D74F7" w14:paraId="49D5135C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518D2C" w14:textId="77777777" w:rsidR="002D1D23" w:rsidRPr="006D74F7" w:rsidRDefault="002D1D23" w:rsidP="005306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D74F7">
              <w:rPr>
                <w:rFonts w:ascii="ＭＳ Ｐゴシック" w:eastAsia="ＭＳ Ｐゴシック" w:hAnsi="ＭＳ Ｐゴシック" w:hint="eastAsia"/>
                <w:sz w:val="22"/>
              </w:rPr>
              <w:t>薬効分類名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A1BCCF" w14:textId="77777777" w:rsidR="002D1D23" w:rsidRPr="006D74F7" w:rsidRDefault="002D1D23" w:rsidP="005306BC">
            <w:pPr>
              <w:spacing w:line="260" w:lineRule="exact"/>
              <w:jc w:val="center"/>
              <w:rPr>
                <w:sz w:val="22"/>
              </w:rPr>
            </w:pPr>
            <w:r w:rsidRPr="006D74F7">
              <w:rPr>
                <w:sz w:val="22"/>
              </w:rPr>
              <w:t>抗てんかん剤</w:t>
            </w:r>
            <w:r w:rsidRPr="006D74F7">
              <w:rPr>
                <w:rFonts w:hint="eastAsia"/>
                <w:sz w:val="22"/>
              </w:rPr>
              <w:t>、</w:t>
            </w:r>
            <w:r w:rsidRPr="006D74F7">
              <w:rPr>
                <w:sz w:val="22"/>
              </w:rPr>
              <w:t>躁病・躁状態治療剤</w:t>
            </w:r>
            <w:r w:rsidRPr="006D74F7">
              <w:rPr>
                <w:rFonts w:hint="eastAsia"/>
                <w:sz w:val="22"/>
              </w:rPr>
              <w:t>、片頭痛治療剤</w:t>
            </w:r>
          </w:p>
        </w:tc>
      </w:tr>
      <w:tr w:rsidR="002D1D23" w:rsidRPr="006D74F7" w14:paraId="53639F42" w14:textId="77777777" w:rsidTr="005306BC">
        <w:trPr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4992D" w14:textId="77777777" w:rsidR="002D1D23" w:rsidRPr="00D11394" w:rsidRDefault="002D1D23" w:rsidP="005306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薬　　　価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</w:tcBorders>
            <w:vAlign w:val="center"/>
          </w:tcPr>
          <w:p w14:paraId="5E850446" w14:textId="77777777" w:rsidR="002D1D23" w:rsidRPr="00D11394" w:rsidRDefault="002D1D23" w:rsidP="005306BC">
            <w:pPr>
              <w:spacing w:line="260" w:lineRule="exact"/>
              <w:jc w:val="center"/>
              <w:rPr>
                <w:sz w:val="22"/>
              </w:rPr>
            </w:pPr>
            <w:r w:rsidRPr="00D11394">
              <w:rPr>
                <w:rFonts w:hint="eastAsia"/>
                <w:sz w:val="22"/>
              </w:rPr>
              <w:t>1</w:t>
            </w:r>
            <w:r w:rsidRPr="00D11394">
              <w:rPr>
                <w:sz w:val="22"/>
              </w:rPr>
              <w:t>1.</w:t>
            </w:r>
            <w:r w:rsidRPr="00D11394">
              <w:rPr>
                <w:rFonts w:hint="eastAsia"/>
                <w:sz w:val="22"/>
              </w:rPr>
              <w:t>5</w:t>
            </w:r>
            <w:r w:rsidRPr="00D11394">
              <w:rPr>
                <w:sz w:val="22"/>
              </w:rPr>
              <w:t>0</w:t>
            </w:r>
            <w:r w:rsidRPr="00D11394">
              <w:rPr>
                <w:rFonts w:hint="eastAsia"/>
                <w:sz w:val="22"/>
              </w:rPr>
              <w:t>円/錠</w:t>
            </w:r>
          </w:p>
        </w:tc>
        <w:tc>
          <w:tcPr>
            <w:tcW w:w="4324" w:type="dxa"/>
            <w:gridSpan w:val="3"/>
            <w:tcBorders>
              <w:right w:val="single" w:sz="18" w:space="0" w:color="auto"/>
            </w:tcBorders>
            <w:vAlign w:val="center"/>
          </w:tcPr>
          <w:p w14:paraId="3001E2B9" w14:textId="7495D6D6" w:rsidR="002D1D23" w:rsidRPr="00D11394" w:rsidRDefault="002D1D23" w:rsidP="005306BC">
            <w:pPr>
              <w:spacing w:line="260" w:lineRule="exact"/>
              <w:jc w:val="center"/>
              <w:rPr>
                <w:sz w:val="22"/>
              </w:rPr>
            </w:pPr>
            <w:r w:rsidRPr="00D11394">
              <w:rPr>
                <w:rFonts w:hint="eastAsia"/>
                <w:sz w:val="22"/>
              </w:rPr>
              <w:t>10.</w:t>
            </w:r>
            <w:r w:rsidR="00EA08E2">
              <w:rPr>
                <w:rFonts w:hint="eastAsia"/>
                <w:sz w:val="22"/>
              </w:rPr>
              <w:t>4</w:t>
            </w:r>
            <w:r w:rsidRPr="00D11394">
              <w:rPr>
                <w:rFonts w:hint="eastAsia"/>
                <w:sz w:val="22"/>
              </w:rPr>
              <w:t>0円/錠</w:t>
            </w:r>
          </w:p>
        </w:tc>
      </w:tr>
      <w:tr w:rsidR="002D1D23" w:rsidRPr="006D74F7" w14:paraId="285B5787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E18ED4" w14:textId="77777777" w:rsidR="002D1D23" w:rsidRPr="00D11394" w:rsidRDefault="002D1D23" w:rsidP="005306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薬　価　差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12B69" w14:textId="1212C9ED" w:rsidR="002D1D23" w:rsidRPr="00D11394" w:rsidRDefault="002D1D23" w:rsidP="00EA08E2">
            <w:pPr>
              <w:spacing w:line="260" w:lineRule="exact"/>
              <w:jc w:val="center"/>
              <w:rPr>
                <w:sz w:val="22"/>
              </w:rPr>
            </w:pPr>
            <w:r w:rsidRPr="00D11394">
              <w:rPr>
                <w:sz w:val="22"/>
              </w:rPr>
              <w:t>1.</w:t>
            </w:r>
            <w:r w:rsidR="00EA08E2">
              <w:rPr>
                <w:rFonts w:hint="eastAsia"/>
                <w:sz w:val="22"/>
              </w:rPr>
              <w:t>1</w:t>
            </w:r>
            <w:r w:rsidRPr="00D11394">
              <w:rPr>
                <w:sz w:val="22"/>
              </w:rPr>
              <w:t>0</w:t>
            </w:r>
            <w:r w:rsidRPr="00D11394">
              <w:rPr>
                <w:rFonts w:hint="eastAsia"/>
                <w:sz w:val="22"/>
              </w:rPr>
              <w:t>円/錠</w:t>
            </w:r>
          </w:p>
        </w:tc>
      </w:tr>
      <w:tr w:rsidR="002D1D23" w:rsidRPr="006D74F7" w14:paraId="14238E2C" w14:textId="77777777" w:rsidTr="005306BC">
        <w:trPr>
          <w:cantSplit/>
          <w:trHeight w:val="629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399D99" w14:textId="77777777" w:rsidR="002D1D23" w:rsidRPr="006D74F7" w:rsidRDefault="002D1D23" w:rsidP="005306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D74F7">
              <w:rPr>
                <w:rFonts w:ascii="ＭＳ Ｐゴシック" w:eastAsia="ＭＳ Ｐゴシック" w:hAnsi="ＭＳ Ｐゴシック" w:hint="eastAsia"/>
                <w:sz w:val="22"/>
              </w:rPr>
              <w:t>効能・効果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5FE254" w14:textId="77777777" w:rsidR="002D1D23" w:rsidRPr="006D74F7" w:rsidRDefault="002D1D23" w:rsidP="005306BC">
            <w:pPr>
              <w:spacing w:line="240" w:lineRule="exact"/>
              <w:ind w:left="200" w:hangingChars="100" w:hanging="200"/>
              <w:rPr>
                <w:sz w:val="20"/>
              </w:rPr>
            </w:pPr>
            <w:r w:rsidRPr="006D74F7">
              <w:rPr>
                <w:rFonts w:hint="eastAsia"/>
                <w:sz w:val="20"/>
              </w:rPr>
              <w:t>１．各種てんかん（小発作・焦点発作・精神運動発作ならびに混合発作）およびてんかんに伴う性格行動障害（不機嫌・易怒性等）の治療</w:t>
            </w:r>
          </w:p>
          <w:p w14:paraId="4D7A91FF" w14:textId="77777777" w:rsidR="002D1D23" w:rsidRPr="006D74F7" w:rsidRDefault="002D1D23" w:rsidP="005306BC">
            <w:pPr>
              <w:spacing w:line="240" w:lineRule="exact"/>
              <w:rPr>
                <w:sz w:val="20"/>
              </w:rPr>
            </w:pPr>
            <w:r w:rsidRPr="006D74F7">
              <w:rPr>
                <w:rFonts w:hint="eastAsia"/>
                <w:sz w:val="20"/>
              </w:rPr>
              <w:t>２．躁病および躁うつ病の躁状態の治療</w:t>
            </w:r>
          </w:p>
          <w:p w14:paraId="723FC989" w14:textId="77777777" w:rsidR="002D1D23" w:rsidRPr="006D74F7" w:rsidRDefault="002D1D23" w:rsidP="005306BC">
            <w:pPr>
              <w:spacing w:line="240" w:lineRule="exact"/>
              <w:rPr>
                <w:sz w:val="20"/>
              </w:rPr>
            </w:pPr>
            <w:r w:rsidRPr="006D74F7">
              <w:rPr>
                <w:rFonts w:hint="eastAsia"/>
                <w:sz w:val="20"/>
              </w:rPr>
              <w:t>３．片頭痛発作の発症抑制　　　　　　　　　　　　　　　　　　　　　　　　　　　　　　　　　　　　　　【先発と同じ】</w:t>
            </w:r>
          </w:p>
        </w:tc>
      </w:tr>
      <w:tr w:rsidR="002D1D23" w:rsidRPr="006D74F7" w14:paraId="28569EB0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11FC23" w14:textId="77777777" w:rsidR="002D1D23" w:rsidRPr="006D74F7" w:rsidRDefault="002D1D23" w:rsidP="005306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D74F7">
              <w:rPr>
                <w:rFonts w:ascii="ＭＳ Ｐゴシック" w:eastAsia="ＭＳ Ｐゴシック" w:hAnsi="ＭＳ Ｐゴシック" w:hint="eastAsia"/>
                <w:sz w:val="22"/>
              </w:rPr>
              <w:t>用法・用量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028F80" w14:textId="77777777" w:rsidR="002D1D23" w:rsidRPr="006D74F7" w:rsidRDefault="002D1D23" w:rsidP="005306BC">
            <w:pPr>
              <w:widowControl/>
              <w:spacing w:line="240" w:lineRule="exact"/>
              <w:ind w:left="200" w:rightChars="-41" w:right="-98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D74F7">
              <w:rPr>
                <w:rFonts w:ascii="ＭＳ Ｐゴシック" w:eastAsia="ＭＳ Ｐゴシック" w:hAnsi="ＭＳ Ｐゴシック" w:hint="eastAsia"/>
                <w:sz w:val="20"/>
              </w:rPr>
              <w:t>１．各種てんかん（小発作・焦点発作・精神運動発作ならびに混合発作）およびてんかんに伴う性格行動障害（不機嫌・易怒性等）の治療</w:t>
            </w:r>
          </w:p>
          <w:p w14:paraId="0147F19A" w14:textId="77777777" w:rsidR="002D1D23" w:rsidRPr="006D74F7" w:rsidRDefault="002D1D23" w:rsidP="005306BC">
            <w:pPr>
              <w:widowControl/>
              <w:spacing w:line="240" w:lineRule="exact"/>
              <w:ind w:rightChars="-41" w:right="-9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D74F7">
              <w:rPr>
                <w:rFonts w:ascii="ＭＳ Ｐゴシック" w:eastAsia="ＭＳ Ｐゴシック" w:hAnsi="ＭＳ Ｐゴシック" w:hint="eastAsia"/>
                <w:sz w:val="20"/>
              </w:rPr>
              <w:t>２．躁病および躁うつ病の躁状態の治療</w:t>
            </w:r>
          </w:p>
          <w:p w14:paraId="400C5B17" w14:textId="77777777" w:rsidR="002D1D23" w:rsidRPr="006D74F7" w:rsidRDefault="002D1D23" w:rsidP="005306BC">
            <w:pPr>
              <w:widowControl/>
              <w:spacing w:line="240" w:lineRule="exact"/>
              <w:ind w:rightChars="-41" w:right="-98" w:firstLineChars="100" w:firstLine="200"/>
              <w:jc w:val="left"/>
              <w:rPr>
                <w:sz w:val="20"/>
              </w:rPr>
            </w:pPr>
            <w:r w:rsidRPr="006D74F7">
              <w:rPr>
                <w:rFonts w:hint="eastAsia"/>
                <w:sz w:val="20"/>
              </w:rPr>
              <w:t>通常1日量バルプロ酸ナトリウムとして400～1,200mgを1日2～3回に分けて経口投与する。</w:t>
            </w:r>
          </w:p>
          <w:p w14:paraId="350F5966" w14:textId="77777777" w:rsidR="002D1D23" w:rsidRPr="006D74F7" w:rsidRDefault="002D1D23" w:rsidP="005306BC">
            <w:pPr>
              <w:widowControl/>
              <w:spacing w:line="240" w:lineRule="exact"/>
              <w:ind w:rightChars="-41" w:right="-98" w:firstLineChars="100" w:firstLine="200"/>
              <w:jc w:val="left"/>
              <w:rPr>
                <w:sz w:val="20"/>
              </w:rPr>
            </w:pPr>
            <w:r w:rsidRPr="006D74F7">
              <w:rPr>
                <w:rFonts w:hint="eastAsia"/>
                <w:sz w:val="20"/>
              </w:rPr>
              <w:t>ただし、年齢・症状に応じ適宜増減する。</w:t>
            </w:r>
          </w:p>
          <w:p w14:paraId="28E56D68" w14:textId="77777777" w:rsidR="002D1D23" w:rsidRPr="006D74F7" w:rsidRDefault="002D1D23" w:rsidP="005306BC">
            <w:pPr>
              <w:widowControl/>
              <w:spacing w:line="240" w:lineRule="exact"/>
              <w:ind w:rightChars="-41" w:right="-9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D74F7">
              <w:rPr>
                <w:rFonts w:ascii="ＭＳ Ｐゴシック" w:eastAsia="ＭＳ Ｐゴシック" w:hAnsi="ＭＳ Ｐゴシック" w:hint="eastAsia"/>
                <w:sz w:val="20"/>
              </w:rPr>
              <w:t>３．片頭痛発作の発症抑制</w:t>
            </w:r>
          </w:p>
          <w:p w14:paraId="04A2EFF9" w14:textId="77777777" w:rsidR="002D1D23" w:rsidRPr="006D74F7" w:rsidRDefault="002D1D23" w:rsidP="005306BC">
            <w:pPr>
              <w:widowControl/>
              <w:spacing w:line="240" w:lineRule="exact"/>
              <w:ind w:rightChars="-41" w:right="-98" w:firstLineChars="100" w:firstLine="200"/>
              <w:jc w:val="left"/>
              <w:rPr>
                <w:sz w:val="20"/>
              </w:rPr>
            </w:pPr>
            <w:r w:rsidRPr="006D74F7">
              <w:rPr>
                <w:rFonts w:hint="eastAsia"/>
                <w:sz w:val="20"/>
              </w:rPr>
              <w:t>通常1日量バルプロ酸ナトリウムとして400～800mgを1日2～3回に分けて経口投与する。</w:t>
            </w:r>
          </w:p>
          <w:p w14:paraId="79DCD7FB" w14:textId="77777777" w:rsidR="002D1D23" w:rsidRPr="006D74F7" w:rsidRDefault="002D1D23" w:rsidP="005306BC">
            <w:pPr>
              <w:spacing w:line="240" w:lineRule="exact"/>
              <w:ind w:firstLineChars="100" w:firstLine="200"/>
              <w:rPr>
                <w:sz w:val="20"/>
              </w:rPr>
            </w:pPr>
            <w:r w:rsidRPr="006D74F7">
              <w:rPr>
                <w:rFonts w:hint="eastAsia"/>
                <w:sz w:val="20"/>
              </w:rPr>
              <w:t>なお、年齢・症状に応じ適宜増減するが、1日量として1,000mgを超えないこと。　　　　【先発と同じ】</w:t>
            </w:r>
          </w:p>
        </w:tc>
      </w:tr>
      <w:tr w:rsidR="002D1D23" w:rsidRPr="006D74F7" w14:paraId="17B01CF6" w14:textId="77777777" w:rsidTr="005306BC">
        <w:trPr>
          <w:trHeight w:val="6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128BFF" w14:textId="77777777" w:rsidR="002D1D23" w:rsidRPr="006D74F7" w:rsidRDefault="002D1D23" w:rsidP="005306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D74F7">
              <w:rPr>
                <w:rFonts w:ascii="ＭＳ Ｐゴシック" w:eastAsia="ＭＳ Ｐゴシック" w:hAnsi="ＭＳ Ｐゴシック" w:hint="eastAsia"/>
                <w:sz w:val="22"/>
              </w:rPr>
              <w:t>添　加　物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</w:tcBorders>
            <w:vAlign w:val="center"/>
          </w:tcPr>
          <w:p w14:paraId="4891891B" w14:textId="77777777" w:rsidR="002D1D23" w:rsidRPr="00BF44C2" w:rsidRDefault="002D1D23" w:rsidP="005306BC">
            <w:pPr>
              <w:spacing w:line="240" w:lineRule="exact"/>
              <w:rPr>
                <w:sz w:val="20"/>
              </w:rPr>
            </w:pPr>
            <w:r w:rsidRPr="00BF44C2">
              <w:rPr>
                <w:sz w:val="20"/>
              </w:rPr>
              <w:t>メタケイ酸アルミン酸マグネシウム、クロスカルメロースナトリウム、ステアリン酸マグネシウム、ヒ</w:t>
            </w:r>
            <w:r w:rsidRPr="00BF44C2">
              <w:rPr>
                <w:rFonts w:hint="eastAsia"/>
                <w:sz w:val="20"/>
              </w:rPr>
              <w:t>プロメロース</w:t>
            </w:r>
            <w:r w:rsidRPr="00BF44C2">
              <w:rPr>
                <w:sz w:val="20"/>
              </w:rPr>
              <w:t>、酸化チタン</w:t>
            </w:r>
          </w:p>
        </w:tc>
        <w:tc>
          <w:tcPr>
            <w:tcW w:w="4324" w:type="dxa"/>
            <w:gridSpan w:val="3"/>
            <w:tcBorders>
              <w:right w:val="single" w:sz="18" w:space="0" w:color="auto"/>
            </w:tcBorders>
            <w:vAlign w:val="center"/>
          </w:tcPr>
          <w:p w14:paraId="1245B7FD" w14:textId="77777777" w:rsidR="002D1D23" w:rsidRPr="00BF44C2" w:rsidRDefault="002D1D23" w:rsidP="005306BC">
            <w:pPr>
              <w:spacing w:line="240" w:lineRule="exact"/>
              <w:rPr>
                <w:sz w:val="20"/>
              </w:rPr>
            </w:pPr>
            <w:r w:rsidRPr="00BF44C2">
              <w:rPr>
                <w:sz w:val="20"/>
              </w:rPr>
              <w:t>エチルセルロース、黄色三二酸化鉄、カルナウバロウ、カルメロースカルシウム、グリセリン脂肪酸エステル、酸化チタン、ステアリン酸マグネシウム、ヒドロキシプロピルセルロース、</w:t>
            </w:r>
            <w:r w:rsidRPr="00BF44C2">
              <w:rPr>
                <w:rFonts w:hint="eastAsia"/>
                <w:sz w:val="20"/>
              </w:rPr>
              <w:t>ヒプロメロ</w:t>
            </w:r>
            <w:r w:rsidRPr="00BF44C2">
              <w:rPr>
                <w:sz w:val="20"/>
              </w:rPr>
              <w:t>ース、</w:t>
            </w:r>
            <w:r w:rsidRPr="00BF44C2">
              <w:rPr>
                <w:rFonts w:hint="eastAsia"/>
                <w:sz w:val="20"/>
              </w:rPr>
              <w:t>D-</w:t>
            </w:r>
            <w:r w:rsidRPr="00BF44C2">
              <w:rPr>
                <w:sz w:val="20"/>
              </w:rPr>
              <w:t>マンニトール</w:t>
            </w:r>
          </w:p>
        </w:tc>
      </w:tr>
      <w:tr w:rsidR="002D1D23" w:rsidRPr="006D74F7" w14:paraId="1227CEB6" w14:textId="77777777" w:rsidTr="005306BC">
        <w:trPr>
          <w:cantSplit/>
          <w:trHeight w:val="146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53B7BF" w14:textId="77777777" w:rsidR="002D1D23" w:rsidRPr="006D74F7" w:rsidRDefault="002D1D23" w:rsidP="005306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D74F7">
              <w:rPr>
                <w:rFonts w:ascii="ＭＳ Ｐゴシック" w:eastAsia="ＭＳ Ｐゴシック" w:hAnsi="ＭＳ Ｐゴシック" w:hint="eastAsia"/>
                <w:sz w:val="22"/>
              </w:rPr>
              <w:t>規制区分</w:t>
            </w:r>
          </w:p>
          <w:p w14:paraId="58BD04EF" w14:textId="77777777" w:rsidR="002D1D23" w:rsidRPr="006D74F7" w:rsidRDefault="002D1D23" w:rsidP="005306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D74F7">
              <w:rPr>
                <w:rFonts w:ascii="ＭＳ Ｐゴシック" w:eastAsia="ＭＳ Ｐゴシック" w:hAnsi="ＭＳ Ｐゴシック" w:hint="eastAsia"/>
                <w:sz w:val="22"/>
              </w:rPr>
              <w:t>貯　　　法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67329E7" w14:textId="77777777" w:rsidR="002D1D23" w:rsidRPr="006D74F7" w:rsidRDefault="002D1D23" w:rsidP="005306BC">
            <w:pPr>
              <w:spacing w:line="240" w:lineRule="exact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処方</w:t>
            </w:r>
            <w:r>
              <w:rPr>
                <w:rFonts w:hint="eastAsia"/>
                <w:sz w:val="22"/>
              </w:rPr>
              <w:t>箋</w:t>
            </w:r>
            <w:r w:rsidRPr="006D74F7">
              <w:rPr>
                <w:rFonts w:hint="eastAsia"/>
                <w:sz w:val="22"/>
              </w:rPr>
              <w:t>医薬品</w:t>
            </w:r>
          </w:p>
          <w:p w14:paraId="6B1B5E07" w14:textId="77777777" w:rsidR="002D1D23" w:rsidRPr="006D74F7" w:rsidRDefault="002D1D23" w:rsidP="005306BC">
            <w:pPr>
              <w:spacing w:line="240" w:lineRule="exact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室温保存　5年</w:t>
            </w:r>
          </w:p>
        </w:tc>
        <w:tc>
          <w:tcPr>
            <w:tcW w:w="432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3F32DF4" w14:textId="77777777" w:rsidR="002D1D23" w:rsidRPr="006D74F7" w:rsidRDefault="002D1D23" w:rsidP="005306BC">
            <w:pPr>
              <w:spacing w:line="240" w:lineRule="exact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処方</w:t>
            </w:r>
            <w:r>
              <w:rPr>
                <w:rFonts w:hint="eastAsia"/>
                <w:sz w:val="22"/>
              </w:rPr>
              <w:t>箋</w:t>
            </w:r>
            <w:r w:rsidRPr="006D74F7">
              <w:rPr>
                <w:rFonts w:hint="eastAsia"/>
                <w:sz w:val="22"/>
              </w:rPr>
              <w:t>医薬品</w:t>
            </w:r>
          </w:p>
          <w:p w14:paraId="7336A368" w14:textId="77777777" w:rsidR="002D1D23" w:rsidRPr="006D74F7" w:rsidRDefault="002D1D23" w:rsidP="005306BC">
            <w:pPr>
              <w:spacing w:line="240" w:lineRule="exact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室温保存</w:t>
            </w:r>
            <w:r>
              <w:rPr>
                <w:rFonts w:hint="eastAsia"/>
                <w:sz w:val="22"/>
              </w:rPr>
              <w:t xml:space="preserve">　3年</w:t>
            </w:r>
          </w:p>
        </w:tc>
      </w:tr>
      <w:tr w:rsidR="002D1D23" w:rsidRPr="006D74F7" w14:paraId="36D89639" w14:textId="77777777" w:rsidTr="005306BC">
        <w:trPr>
          <w:cantSplit/>
          <w:trHeight w:val="70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31CE66" w14:textId="77777777" w:rsidR="002D1D23" w:rsidRPr="006D74F7" w:rsidRDefault="002D1D23" w:rsidP="005306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D74F7">
              <w:rPr>
                <w:rFonts w:ascii="ＭＳ Ｐゴシック" w:eastAsia="ＭＳ Ｐゴシック" w:hAnsi="ＭＳ Ｐゴシック" w:hint="eastAsia"/>
                <w:sz w:val="22"/>
              </w:rPr>
              <w:t>製剤の性状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CDF6" w14:textId="77777777" w:rsidR="002D1D23" w:rsidRPr="006D74F7" w:rsidRDefault="002D1D23" w:rsidP="005306BC">
            <w:pPr>
              <w:spacing w:line="240" w:lineRule="exact"/>
              <w:jc w:val="center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商品名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24F8" w14:textId="77777777" w:rsidR="002D1D23" w:rsidRPr="006D74F7" w:rsidRDefault="002D1D23" w:rsidP="005306BC">
            <w:pPr>
              <w:spacing w:line="240" w:lineRule="exact"/>
              <w:jc w:val="center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外観（重さ、直径、厚さ）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0653" w14:textId="77777777" w:rsidR="002D1D23" w:rsidRPr="006D74F7" w:rsidRDefault="002D1D23" w:rsidP="005306BC">
            <w:pPr>
              <w:spacing w:line="240" w:lineRule="exact"/>
              <w:jc w:val="center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性状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777BE3" w14:textId="77777777" w:rsidR="002D1D23" w:rsidRPr="006D74F7" w:rsidRDefault="002D1D23" w:rsidP="005306BC">
            <w:pPr>
              <w:spacing w:line="240" w:lineRule="exact"/>
              <w:jc w:val="center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識別コード</w:t>
            </w:r>
          </w:p>
        </w:tc>
      </w:tr>
      <w:tr w:rsidR="002D1D23" w:rsidRPr="006D74F7" w14:paraId="2323684D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07CB9F" w14:textId="77777777" w:rsidR="002D1D23" w:rsidRPr="006D74F7" w:rsidRDefault="002D1D23" w:rsidP="005306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4E1A" w14:textId="77777777" w:rsidR="002D1D23" w:rsidRDefault="002D1D23" w:rsidP="005306BC">
            <w:pPr>
              <w:spacing w:line="240" w:lineRule="exact"/>
              <w:jc w:val="center"/>
              <w:rPr>
                <w:sz w:val="20"/>
              </w:rPr>
            </w:pPr>
            <w:r w:rsidRPr="00920F81">
              <w:rPr>
                <w:rFonts w:hint="eastAsia"/>
                <w:sz w:val="20"/>
              </w:rPr>
              <w:t>バルプロ酸Na錠</w:t>
            </w:r>
          </w:p>
          <w:p w14:paraId="3E903641" w14:textId="77777777" w:rsidR="002D1D23" w:rsidRPr="00920F81" w:rsidRDefault="002D1D23" w:rsidP="005306BC">
            <w:pPr>
              <w:spacing w:line="240" w:lineRule="exact"/>
              <w:jc w:val="center"/>
              <w:rPr>
                <w:sz w:val="20"/>
              </w:rPr>
            </w:pPr>
            <w:r w:rsidRPr="00920F81">
              <w:rPr>
                <w:rFonts w:hint="eastAsia"/>
                <w:sz w:val="20"/>
              </w:rPr>
              <w:t>200mg「フジナガ」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2A5D" w14:textId="77777777" w:rsidR="002D1D23" w:rsidRPr="006D74F7" w:rsidRDefault="002D1D23" w:rsidP="005306BC">
            <w:pPr>
              <w:spacing w:line="240" w:lineRule="exact"/>
              <w:jc w:val="center"/>
              <w:rPr>
                <w:sz w:val="22"/>
              </w:rPr>
            </w:pPr>
            <w:r w:rsidRPr="006D74F7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52EA3F4" wp14:editId="3954915F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67310</wp:posOffset>
                  </wp:positionV>
                  <wp:extent cx="1362075" cy="367030"/>
                  <wp:effectExtent l="0" t="0" r="9525" b="0"/>
                  <wp:wrapNone/>
                  <wp:docPr id="49" name="図 49" descr="ミラー, テーブル, 手鏡, 結び目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図 49" descr="ミラー, テーブル, 手鏡, 結び目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2C07F4" w14:textId="77777777" w:rsidR="002D1D23" w:rsidRPr="006D74F7" w:rsidRDefault="002D1D23" w:rsidP="005306BC">
            <w:pPr>
              <w:spacing w:line="240" w:lineRule="exact"/>
              <w:jc w:val="center"/>
              <w:rPr>
                <w:sz w:val="22"/>
              </w:rPr>
            </w:pPr>
          </w:p>
          <w:p w14:paraId="3039F123" w14:textId="77777777" w:rsidR="002D1D23" w:rsidRPr="006D74F7" w:rsidRDefault="002D1D23" w:rsidP="005306BC">
            <w:pPr>
              <w:spacing w:line="240" w:lineRule="exact"/>
              <w:jc w:val="center"/>
              <w:rPr>
                <w:sz w:val="22"/>
              </w:rPr>
            </w:pPr>
          </w:p>
          <w:p w14:paraId="39E488DB" w14:textId="77777777" w:rsidR="002D1D23" w:rsidRPr="006D74F7" w:rsidRDefault="002D1D23" w:rsidP="005306BC">
            <w:pPr>
              <w:spacing w:line="240" w:lineRule="exact"/>
              <w:jc w:val="center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260mg　　9.1mm　　4.8mm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1BCB" w14:textId="77777777" w:rsidR="002D1D23" w:rsidRPr="006D74F7" w:rsidRDefault="002D1D23" w:rsidP="005306BC">
            <w:pPr>
              <w:spacing w:line="240" w:lineRule="exact"/>
              <w:jc w:val="center"/>
              <w:rPr>
                <w:spacing w:val="-20"/>
                <w:sz w:val="22"/>
              </w:rPr>
            </w:pPr>
            <w:r w:rsidRPr="006D74F7">
              <w:rPr>
                <w:spacing w:val="-20"/>
                <w:sz w:val="22"/>
              </w:rPr>
              <w:t>白色</w:t>
            </w:r>
          </w:p>
          <w:p w14:paraId="682DF33D" w14:textId="77777777" w:rsidR="002D1D23" w:rsidRPr="006D74F7" w:rsidRDefault="002D1D23" w:rsidP="005306BC">
            <w:pPr>
              <w:spacing w:line="240" w:lineRule="exact"/>
              <w:jc w:val="center"/>
              <w:rPr>
                <w:spacing w:val="-20"/>
                <w:sz w:val="22"/>
              </w:rPr>
            </w:pPr>
            <w:r w:rsidRPr="006D74F7">
              <w:rPr>
                <w:spacing w:val="-20"/>
                <w:sz w:val="22"/>
              </w:rPr>
              <w:t>フィルムコーティング錠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D969B7" w14:textId="77777777" w:rsidR="002D1D23" w:rsidRPr="006D74F7" w:rsidRDefault="002D1D23" w:rsidP="005306BC">
            <w:pPr>
              <w:spacing w:line="240" w:lineRule="exact"/>
              <w:jc w:val="center"/>
              <w:rPr>
                <w:sz w:val="22"/>
              </w:rPr>
            </w:pPr>
            <w:r w:rsidRPr="006D74F7">
              <w:rPr>
                <w:sz w:val="22"/>
              </w:rPr>
              <w:t>EP200</w:t>
            </w:r>
          </w:p>
          <w:p w14:paraId="40B9634D" w14:textId="77777777" w:rsidR="002D1D23" w:rsidRPr="006D74F7" w:rsidRDefault="002D1D23" w:rsidP="005306BC">
            <w:pPr>
              <w:spacing w:line="240" w:lineRule="exact"/>
              <w:jc w:val="center"/>
              <w:rPr>
                <w:sz w:val="22"/>
              </w:rPr>
            </w:pPr>
            <w:r w:rsidRPr="006D74F7">
              <w:rPr>
                <w:sz w:val="22"/>
              </w:rPr>
              <w:t>（PTPシートに表示）</w:t>
            </w:r>
          </w:p>
        </w:tc>
      </w:tr>
      <w:tr w:rsidR="002D1D23" w:rsidRPr="006D74F7" w14:paraId="0E333DFF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06517F5" w14:textId="77777777" w:rsidR="002D1D23" w:rsidRPr="006D74F7" w:rsidRDefault="002D1D23" w:rsidP="005306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481716201" w:edGrp="everyone" w:colFirst="4" w:colLast="4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54DE81" w14:textId="77777777" w:rsidR="002D1D23" w:rsidRPr="006D74F7" w:rsidRDefault="002D1D23" w:rsidP="005306B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先発品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FE8E62A" w14:textId="77777777" w:rsidR="002D1D23" w:rsidRPr="006D74F7" w:rsidRDefault="002D1D23" w:rsidP="005306BC">
            <w:pPr>
              <w:spacing w:line="240" w:lineRule="exact"/>
              <w:jc w:val="center"/>
              <w:rPr>
                <w:sz w:val="22"/>
              </w:rPr>
            </w:pPr>
            <w:permStart w:id="2000775838" w:edGrp="everyone"/>
          </w:p>
          <w:p w14:paraId="74D290ED" w14:textId="77777777" w:rsidR="002D1D23" w:rsidRPr="006D74F7" w:rsidRDefault="002D1D23" w:rsidP="005306BC">
            <w:pPr>
              <w:spacing w:line="240" w:lineRule="exact"/>
              <w:jc w:val="center"/>
              <w:rPr>
                <w:sz w:val="22"/>
              </w:rPr>
            </w:pPr>
          </w:p>
          <w:p w14:paraId="4D0ED2BA" w14:textId="77777777" w:rsidR="002D1D23" w:rsidRPr="006D74F7" w:rsidRDefault="002D1D23" w:rsidP="005306BC">
            <w:pPr>
              <w:spacing w:line="240" w:lineRule="exact"/>
              <w:jc w:val="center"/>
              <w:rPr>
                <w:sz w:val="22"/>
              </w:rPr>
            </w:pPr>
          </w:p>
          <w:permEnd w:id="2000775838"/>
          <w:p w14:paraId="4CB70282" w14:textId="77777777" w:rsidR="002D1D23" w:rsidRPr="006D74F7" w:rsidRDefault="002D1D23" w:rsidP="005306BC">
            <w:pPr>
              <w:spacing w:line="240" w:lineRule="exact"/>
              <w:jc w:val="center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260mg　　9.2mm　　4.9mm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265F" w14:textId="77777777" w:rsidR="002D1D23" w:rsidRPr="006D74F7" w:rsidRDefault="002D1D23" w:rsidP="005306BC">
            <w:pPr>
              <w:spacing w:line="240" w:lineRule="exact"/>
              <w:jc w:val="center"/>
              <w:rPr>
                <w:spacing w:val="-20"/>
                <w:sz w:val="22"/>
              </w:rPr>
            </w:pPr>
            <w:r w:rsidRPr="006D74F7">
              <w:rPr>
                <w:rFonts w:hint="eastAsia"/>
                <w:spacing w:val="-20"/>
                <w:sz w:val="22"/>
              </w:rPr>
              <w:t>黄色</w:t>
            </w:r>
          </w:p>
          <w:p w14:paraId="1C14C8A1" w14:textId="77777777" w:rsidR="002D1D23" w:rsidRPr="006D74F7" w:rsidRDefault="002D1D23" w:rsidP="005306BC">
            <w:pPr>
              <w:spacing w:line="240" w:lineRule="exact"/>
              <w:jc w:val="center"/>
              <w:rPr>
                <w:spacing w:val="-20"/>
                <w:sz w:val="22"/>
              </w:rPr>
            </w:pPr>
            <w:r w:rsidRPr="006D74F7">
              <w:rPr>
                <w:spacing w:val="-20"/>
                <w:sz w:val="22"/>
              </w:rPr>
              <w:t>フィルムコーティング錠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19237" w14:textId="77777777" w:rsidR="002D1D23" w:rsidRPr="006D74F7" w:rsidRDefault="002D1D23" w:rsidP="005306BC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</w:tr>
      <w:permEnd w:id="481716201"/>
      <w:tr w:rsidR="002D1D23" w:rsidRPr="006D74F7" w14:paraId="5A2ABBE2" w14:textId="77777777" w:rsidTr="005306BC">
        <w:trPr>
          <w:cantSplit/>
          <w:trHeight w:val="70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DE1655" w14:textId="77777777" w:rsidR="002D1D23" w:rsidRPr="006D74F7" w:rsidRDefault="002D1D23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無包装状態の安定</w:t>
            </w:r>
            <w:r w:rsidRPr="006D74F7">
              <w:rPr>
                <w:rFonts w:ascii="ＭＳ Ｐゴシック" w:eastAsia="ＭＳ Ｐゴシック" w:hAnsi="ＭＳ Ｐゴシック" w:hint="eastAsia"/>
                <w:sz w:val="22"/>
              </w:rPr>
              <w:t>性</w:t>
            </w:r>
          </w:p>
        </w:tc>
        <w:tc>
          <w:tcPr>
            <w:tcW w:w="5963" w:type="dxa"/>
            <w:gridSpan w:val="3"/>
            <w:tcBorders>
              <w:top w:val="single" w:sz="12" w:space="0" w:color="auto"/>
              <w:left w:val="single" w:sz="18" w:space="0" w:color="auto"/>
              <w:right w:val="nil"/>
            </w:tcBorders>
            <w:vAlign w:val="center"/>
          </w:tcPr>
          <w:p w14:paraId="090BABA6" w14:textId="77777777" w:rsidR="002D1D23" w:rsidRPr="006D74F7" w:rsidRDefault="002D1D23" w:rsidP="005306BC">
            <w:pPr>
              <w:spacing w:line="300" w:lineRule="exact"/>
              <w:ind w:rightChars="-43" w:right="-103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温度（40℃　75％RH　6ヵ月［遮光・PTP包装/アルミピロー］）</w:t>
            </w:r>
          </w:p>
        </w:tc>
        <w:tc>
          <w:tcPr>
            <w:tcW w:w="2684" w:type="dxa"/>
            <w:gridSpan w:val="2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14:paraId="1FC4C0F2" w14:textId="77777777" w:rsidR="002D1D23" w:rsidRPr="006D74F7" w:rsidRDefault="002D1D23" w:rsidP="005306BC">
            <w:pPr>
              <w:spacing w:line="300" w:lineRule="exact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：　変化なし</w:t>
            </w:r>
          </w:p>
        </w:tc>
      </w:tr>
      <w:tr w:rsidR="002D1D23" w:rsidRPr="006D74F7" w14:paraId="792FBD7A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76C13E" w14:textId="77777777" w:rsidR="002D1D23" w:rsidRPr="006D74F7" w:rsidRDefault="002D1D23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63" w:type="dxa"/>
            <w:gridSpan w:val="3"/>
            <w:tcBorders>
              <w:left w:val="single" w:sz="18" w:space="0" w:color="auto"/>
              <w:right w:val="nil"/>
            </w:tcBorders>
            <w:vAlign w:val="center"/>
          </w:tcPr>
          <w:p w14:paraId="4AE02FD4" w14:textId="77777777" w:rsidR="002D1D23" w:rsidRPr="006D74F7" w:rsidRDefault="002D1D23" w:rsidP="005306BC">
            <w:pPr>
              <w:spacing w:line="300" w:lineRule="exact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湿度（25℃　75％RH　6ヵ月［遮光・PTP包装］）</w:t>
            </w:r>
          </w:p>
        </w:tc>
        <w:tc>
          <w:tcPr>
            <w:tcW w:w="2684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1597BCB9" w14:textId="77777777" w:rsidR="002D1D23" w:rsidRPr="006D74F7" w:rsidRDefault="002D1D23" w:rsidP="005306BC">
            <w:pPr>
              <w:spacing w:line="300" w:lineRule="exact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：　変化なし</w:t>
            </w:r>
          </w:p>
        </w:tc>
      </w:tr>
      <w:tr w:rsidR="002D1D23" w:rsidRPr="006D74F7" w14:paraId="1DBB2A1E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84DAF8" w14:textId="77777777" w:rsidR="002D1D23" w:rsidRPr="006D74F7" w:rsidRDefault="002D1D23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63" w:type="dxa"/>
            <w:gridSpan w:val="3"/>
            <w:tcBorders>
              <w:left w:val="single" w:sz="18" w:space="0" w:color="auto"/>
              <w:right w:val="nil"/>
            </w:tcBorders>
            <w:vAlign w:val="center"/>
          </w:tcPr>
          <w:p w14:paraId="7ED13A6D" w14:textId="77777777" w:rsidR="002D1D23" w:rsidRPr="006D74F7" w:rsidRDefault="002D1D23" w:rsidP="005306BC">
            <w:pPr>
              <w:spacing w:line="300" w:lineRule="exact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光（曝光量60万lux･</w:t>
            </w:r>
            <w:proofErr w:type="spellStart"/>
            <w:r w:rsidRPr="006D74F7">
              <w:rPr>
                <w:rFonts w:hint="eastAsia"/>
                <w:sz w:val="22"/>
              </w:rPr>
              <w:t>hr</w:t>
            </w:r>
            <w:proofErr w:type="spellEnd"/>
            <w:r w:rsidRPr="006D74F7">
              <w:rPr>
                <w:rFonts w:hint="eastAsia"/>
                <w:sz w:val="22"/>
              </w:rPr>
              <w:t>［PTP包装］）</w:t>
            </w:r>
          </w:p>
        </w:tc>
        <w:tc>
          <w:tcPr>
            <w:tcW w:w="2684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3BBB5BBD" w14:textId="77777777" w:rsidR="002D1D23" w:rsidRPr="006D74F7" w:rsidRDefault="002D1D23" w:rsidP="005306BC">
            <w:pPr>
              <w:spacing w:line="300" w:lineRule="exact"/>
              <w:rPr>
                <w:sz w:val="22"/>
              </w:rPr>
            </w:pPr>
            <w:r w:rsidRPr="006D74F7">
              <w:rPr>
                <w:rFonts w:hint="eastAsia"/>
                <w:sz w:val="22"/>
              </w:rPr>
              <w:t>：　変化なし</w:t>
            </w:r>
          </w:p>
        </w:tc>
      </w:tr>
      <w:tr w:rsidR="002D1D23" w:rsidRPr="006D74F7" w14:paraId="1AA423E9" w14:textId="77777777" w:rsidTr="005306BC">
        <w:trPr>
          <w:cantSplit/>
          <w:trHeight w:val="2695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4B8D2D" w14:textId="77777777" w:rsidR="002D1D23" w:rsidRPr="00D11394" w:rsidRDefault="002D1D23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先発品との</w:t>
            </w:r>
          </w:p>
          <w:p w14:paraId="5D73CDBD" w14:textId="77777777" w:rsidR="002D1D23" w:rsidRPr="006D74F7" w:rsidRDefault="002D1D23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同等性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  <w:right w:val="single" w:sz="12" w:space="0" w:color="FFFFFF" w:themeColor="background1"/>
            </w:tcBorders>
          </w:tcPr>
          <w:p w14:paraId="3EA8B60F" w14:textId="77777777" w:rsidR="002D1D23" w:rsidRPr="007A595B" w:rsidRDefault="002D1D23" w:rsidP="005306BC">
            <w:pPr>
              <w:spacing w:line="300" w:lineRule="exact"/>
              <w:jc w:val="center"/>
              <w:rPr>
                <w:sz w:val="2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C59B928" wp14:editId="51595BC4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179834</wp:posOffset>
                  </wp:positionV>
                  <wp:extent cx="2583993" cy="1876425"/>
                  <wp:effectExtent l="0" t="0" r="6985" b="0"/>
                  <wp:wrapNone/>
                  <wp:docPr id="61" name="図 61" descr="グラフ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図 61" descr="グラフ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993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595B">
              <w:rPr>
                <w:rFonts w:hint="eastAsia"/>
                <w:sz w:val="22"/>
                <w:u w:val="single"/>
              </w:rPr>
              <w:t>溶出試験</w:t>
            </w:r>
          </w:p>
          <w:p w14:paraId="695D3497" w14:textId="77777777" w:rsidR="002D1D23" w:rsidRPr="006D74F7" w:rsidRDefault="002D1D23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2A461F8F" wp14:editId="5F358086">
                  <wp:simplePos x="0" y="0"/>
                  <wp:positionH relativeFrom="column">
                    <wp:posOffset>2679700</wp:posOffset>
                  </wp:positionH>
                  <wp:positionV relativeFrom="paragraph">
                    <wp:posOffset>123190</wp:posOffset>
                  </wp:positionV>
                  <wp:extent cx="2704465" cy="1627505"/>
                  <wp:effectExtent l="0" t="0" r="635" b="0"/>
                  <wp:wrapNone/>
                  <wp:docPr id="265851241" name="図 1" descr="アンテナ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51241" name="図 1" descr="アンテナ が含まれている画像&#10;&#10;自動的に生成された説明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465" cy="162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B76836" w14:textId="77777777" w:rsidR="002D1D23" w:rsidRPr="006D74F7" w:rsidRDefault="002D1D23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1225B3EA" w14:textId="77777777" w:rsidR="002D1D23" w:rsidRPr="006D74F7" w:rsidRDefault="002D1D23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4B73D8BF" w14:textId="77777777" w:rsidR="002D1D23" w:rsidRPr="006D74F7" w:rsidRDefault="002D1D23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364EEED4" w14:textId="77777777" w:rsidR="002D1D23" w:rsidRDefault="002D1D23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0D2D13E2" w14:textId="67024B60" w:rsidR="002D1D23" w:rsidRPr="006D74F7" w:rsidRDefault="00E4603A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CEB10" wp14:editId="21FABF67">
                      <wp:simplePos x="0" y="0"/>
                      <wp:positionH relativeFrom="column">
                        <wp:posOffset>1294604</wp:posOffset>
                      </wp:positionH>
                      <wp:positionV relativeFrom="paragraph">
                        <wp:posOffset>65405</wp:posOffset>
                      </wp:positionV>
                      <wp:extent cx="818866" cy="211455"/>
                      <wp:effectExtent l="0" t="0" r="635" b="0"/>
                      <wp:wrapNone/>
                      <wp:docPr id="77413227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866" cy="211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7C9FFD" w14:textId="7D7A2029" w:rsidR="00E4603A" w:rsidRPr="00FD5A49" w:rsidRDefault="00E4603A" w:rsidP="00E4603A">
                                  <w:pPr>
                                    <w:spacing w:beforeLines="-20" w:before="65464" w:beforeAutospacing="1" w:line="240" w:lineRule="exact"/>
                                    <w:rPr>
                                      <w:rFonts w:ascii="游ゴシック" w:eastAsia="游ゴシック" w:hAnsi="游ゴシック" w:cstheme="majorHAns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496887">
                                    <w:rPr>
                                      <w:rFonts w:ascii="游ゴシック" w:eastAsia="游ゴシック" w:hAnsi="游ゴシック" w:cstheme="majorHAnsi"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デパケン錠</w:t>
                                  </w:r>
                                  <w:r>
                                    <w:rPr>
                                      <w:rFonts w:ascii="游ゴシック" w:eastAsia="游ゴシック" w:hAnsi="游ゴシック" w:cstheme="majorHAnsi"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  <w:r w:rsidRPr="00496887">
                                    <w:rPr>
                                      <w:rFonts w:ascii="游ゴシック" w:eastAsia="游ゴシック" w:hAnsi="游ゴシック" w:cstheme="majorHAnsi"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00㎎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CEB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1.95pt;margin-top:5.15pt;width:64.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" filled="f" stroked="f" strokeweight=".5pt">
                      <v:textbox inset="0,0,0,0">
                        <w:txbxContent>
                          <w:p w14:paraId="567C9FFD" w14:textId="7D7A2029" w:rsidR="00E4603A" w:rsidRPr="00FD5A49" w:rsidRDefault="00E4603A" w:rsidP="00E4603A">
                            <w:pPr>
                              <w:spacing w:beforeLines="-20" w:before="65464" w:beforeAutospacing="1" w:line="240" w:lineRule="exact"/>
                              <w:rPr>
                                <w:rFonts w:ascii="游ゴシック" w:eastAsia="游ゴシック" w:hAnsi="游ゴシック" w:cstheme="maj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496887">
                              <w:rPr>
                                <w:rFonts w:ascii="游ゴシック" w:eastAsia="游ゴシック" w:hAnsi="游ゴシック" w:cstheme="majorHAnsi" w:hint="eastAsia"/>
                                <w:b/>
                                <w:bCs/>
                                <w:sz w:val="13"/>
                                <w:szCs w:val="13"/>
                              </w:rPr>
                              <w:t>デパケン錠</w:t>
                            </w:r>
                            <w:r>
                              <w:rPr>
                                <w:rFonts w:ascii="游ゴシック" w:eastAsia="游ゴシック" w:hAnsi="游ゴシック" w:cstheme="majorHAnsi" w:hint="eastAsia"/>
                                <w:b/>
                                <w:bCs/>
                                <w:sz w:val="13"/>
                                <w:szCs w:val="13"/>
                              </w:rPr>
                              <w:t>2</w:t>
                            </w:r>
                            <w:r w:rsidRPr="00496887">
                              <w:rPr>
                                <w:rFonts w:ascii="游ゴシック" w:eastAsia="游ゴシック" w:hAnsi="游ゴシック" w:cstheme="majorHAnsi" w:hint="eastAsia"/>
                                <w:b/>
                                <w:bCs/>
                                <w:sz w:val="13"/>
                                <w:szCs w:val="13"/>
                              </w:rPr>
                              <w:t>00㎎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40A009" wp14:editId="550DEA49">
                      <wp:simplePos x="0" y="0"/>
                      <wp:positionH relativeFrom="column">
                        <wp:posOffset>1288036</wp:posOffset>
                      </wp:positionH>
                      <wp:positionV relativeFrom="paragraph">
                        <wp:posOffset>114670</wp:posOffset>
                      </wp:positionV>
                      <wp:extent cx="525439" cy="150125"/>
                      <wp:effectExtent l="0" t="0" r="8255" b="2540"/>
                      <wp:wrapNone/>
                      <wp:docPr id="170330118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439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20AD4" id="正方形/長方形 1" o:spid="_x0000_s1026" style="position:absolute;margin-left:101.4pt;margin-top:9.05pt;width:41.3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" fillcolor="white [3212]" stroked="f" strokeweight="1pt"/>
                  </w:pict>
                </mc:Fallback>
              </mc:AlternateContent>
            </w:r>
          </w:p>
          <w:p w14:paraId="156088EA" w14:textId="637051E3" w:rsidR="002D1D23" w:rsidRPr="006D74F7" w:rsidRDefault="002D1D23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33713B3F" w14:textId="0EB88678" w:rsidR="002D1D23" w:rsidRDefault="002D1D23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19FAA93F" w14:textId="78D1D2ED" w:rsidR="002D1D23" w:rsidRDefault="002D1D23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403B82B2" w14:textId="018DA5A0" w:rsidR="002D1D23" w:rsidRPr="006D74F7" w:rsidRDefault="002D1D23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4611B1F8" w14:textId="1530C8F6" w:rsidR="002D1D23" w:rsidRPr="006D74F7" w:rsidRDefault="002D1D23" w:rsidP="005306BC">
            <w:pPr>
              <w:spacing w:line="300" w:lineRule="exact"/>
              <w:rPr>
                <w:sz w:val="20"/>
              </w:rPr>
            </w:pPr>
            <w:r w:rsidRPr="006D74F7">
              <w:rPr>
                <w:rFonts w:hAnsi="Times New Roman" w:hint="eastAsia"/>
                <w:sz w:val="20"/>
                <w:szCs w:val="9"/>
              </w:rPr>
              <w:t>本剤の溶出挙動は先発品と同等と判定された。</w:t>
            </w:r>
          </w:p>
        </w:tc>
        <w:tc>
          <w:tcPr>
            <w:tcW w:w="4324" w:type="dxa"/>
            <w:gridSpan w:val="3"/>
            <w:tcBorders>
              <w:left w:val="single" w:sz="12" w:space="0" w:color="FFFFFF" w:themeColor="background1"/>
              <w:right w:val="single" w:sz="18" w:space="0" w:color="auto"/>
            </w:tcBorders>
          </w:tcPr>
          <w:p w14:paraId="2FE53FA0" w14:textId="77777777" w:rsidR="002D1D23" w:rsidRPr="00D11394" w:rsidRDefault="002D1D23" w:rsidP="005306BC">
            <w:pPr>
              <w:widowControl/>
              <w:spacing w:line="300" w:lineRule="exact"/>
              <w:jc w:val="center"/>
              <w:rPr>
                <w:sz w:val="22"/>
                <w:u w:val="single"/>
              </w:rPr>
            </w:pPr>
            <w:r w:rsidRPr="00D11394">
              <w:rPr>
                <w:rFonts w:hint="eastAsia"/>
                <w:sz w:val="22"/>
                <w:u w:val="single"/>
              </w:rPr>
              <w:t>血中濃度比較試験</w:t>
            </w:r>
          </w:p>
          <w:p w14:paraId="08C6B060" w14:textId="77777777" w:rsidR="002D1D23" w:rsidRDefault="002D1D23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4968FEC8" w14:textId="77777777" w:rsidR="002D1D23" w:rsidRPr="006D74F7" w:rsidRDefault="002D1D23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5C03296D" w14:textId="77777777" w:rsidR="002D1D23" w:rsidRDefault="002D1D23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00593496" w14:textId="77777777" w:rsidR="002D1D23" w:rsidRDefault="002D1D23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794306E0" w14:textId="77777777" w:rsidR="002D1D23" w:rsidRPr="006D74F7" w:rsidRDefault="002D1D23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1B6BBBE9" w14:textId="77777777" w:rsidR="002D1D23" w:rsidRPr="006D74F7" w:rsidRDefault="002D1D23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0F14972A" w14:textId="77777777" w:rsidR="002D1D23" w:rsidRPr="006D74F7" w:rsidRDefault="002D1D23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23F7DE9B" w14:textId="77777777" w:rsidR="002D1D23" w:rsidRPr="006D74F7" w:rsidRDefault="002D1D23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7723AA8F" w14:textId="77777777" w:rsidR="002D1D23" w:rsidRPr="006D74F7" w:rsidRDefault="002D1D23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2E533061" w14:textId="77777777" w:rsidR="002D1D23" w:rsidRPr="006D74F7" w:rsidRDefault="002D1D23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4873B99A" w14:textId="77777777" w:rsidR="002D1D23" w:rsidRPr="006D74F7" w:rsidRDefault="002D1D23" w:rsidP="005306BC">
            <w:pPr>
              <w:spacing w:line="300" w:lineRule="exact"/>
              <w:jc w:val="center"/>
              <w:rPr>
                <w:sz w:val="22"/>
              </w:rPr>
            </w:pPr>
            <w:r w:rsidRPr="006D74F7">
              <w:rPr>
                <w:rFonts w:hAnsi="Times New Roman" w:hint="eastAsia"/>
                <w:sz w:val="20"/>
                <w:szCs w:val="9"/>
              </w:rPr>
              <w:t>本剤の薬物動態は先発品と同等と判定された。</w:t>
            </w:r>
          </w:p>
        </w:tc>
      </w:tr>
      <w:tr w:rsidR="002D1D23" w:rsidRPr="006D74F7" w14:paraId="63603254" w14:textId="77777777" w:rsidTr="005306BC">
        <w:trPr>
          <w:cantSplit/>
          <w:trHeight w:val="36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268C1" w14:textId="77777777" w:rsidR="002D1D23" w:rsidRPr="006D74F7" w:rsidRDefault="002D1D23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permStart w:id="295634036" w:edGrp="everyone" w:colFirst="0" w:colLast="0"/>
            <w:permStart w:id="1601977033" w:edGrp="everyone" w:colFirst="1" w:colLast="1"/>
          </w:p>
          <w:p w14:paraId="4579760D" w14:textId="77777777" w:rsidR="002D1D23" w:rsidRPr="006D74F7" w:rsidRDefault="002D1D23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A491" w14:textId="1A87CF72" w:rsidR="002D1D23" w:rsidRPr="006D74F7" w:rsidRDefault="002D1D23" w:rsidP="005306BC">
            <w:pPr>
              <w:spacing w:line="300" w:lineRule="exact"/>
              <w:rPr>
                <w:sz w:val="22"/>
              </w:rPr>
            </w:pPr>
          </w:p>
        </w:tc>
      </w:tr>
    </w:tbl>
    <w:permEnd w:id="295634036"/>
    <w:permEnd w:id="1601977033"/>
    <w:p w14:paraId="7C77B0AE" w14:textId="77777777" w:rsidR="002D1D23" w:rsidRPr="006D74F7" w:rsidRDefault="002D1D23" w:rsidP="002D1D23">
      <w:pPr>
        <w:spacing w:line="320" w:lineRule="exact"/>
        <w:rPr>
          <w:rFonts w:ascii="ＭＳ Ｐゴシック" w:eastAsia="ＭＳ Ｐゴシック"/>
          <w:sz w:val="28"/>
        </w:rPr>
      </w:pPr>
      <w:r w:rsidRPr="006D74F7">
        <w:rPr>
          <w:rFonts w:ascii="ＭＳ Ｐゴシック" w:eastAsia="ＭＳ Ｐゴシック" w:hint="eastAsia"/>
          <w:sz w:val="28"/>
        </w:rPr>
        <w:t>製品別比較表（先発品との比較）</w:t>
      </w:r>
    </w:p>
    <w:sectPr w:rsidR="002D1D23" w:rsidRPr="006D74F7" w:rsidSect="00CC2CB9">
      <w:pgSz w:w="11907" w:h="16840" w:code="9"/>
      <w:pgMar w:top="567" w:right="1134" w:bottom="284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D9137" w14:textId="77777777" w:rsidR="00CC2CB9" w:rsidRDefault="00CC2CB9" w:rsidP="005D6304">
      <w:r>
        <w:separator/>
      </w:r>
    </w:p>
  </w:endnote>
  <w:endnote w:type="continuationSeparator" w:id="0">
    <w:p w14:paraId="1F91C25C" w14:textId="77777777" w:rsidR="00CC2CB9" w:rsidRDefault="00CC2CB9" w:rsidP="005D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9F9B5" w14:textId="77777777" w:rsidR="00CC2CB9" w:rsidRDefault="00CC2CB9" w:rsidP="005D6304">
      <w:r>
        <w:separator/>
      </w:r>
    </w:p>
  </w:footnote>
  <w:footnote w:type="continuationSeparator" w:id="0">
    <w:p w14:paraId="3CD71E02" w14:textId="77777777" w:rsidR="00CC2CB9" w:rsidRDefault="00CC2CB9" w:rsidP="005D6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dsj36fIhPpdRce+fVauOg+mdDDpq5FQwTJBieWWAobVnZaQpq4T2oiu5YHFJO46jWM8jBodJKisFIXHH9hdPJg==" w:salt="ukrINMgq6mzIBETwpFMjzw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7F"/>
    <w:rsid w:val="00020EDA"/>
    <w:rsid w:val="00027C8A"/>
    <w:rsid w:val="00062C12"/>
    <w:rsid w:val="000A25CF"/>
    <w:rsid w:val="000A73F7"/>
    <w:rsid w:val="000B2FD1"/>
    <w:rsid w:val="000D3647"/>
    <w:rsid w:val="000E399F"/>
    <w:rsid w:val="00122F6E"/>
    <w:rsid w:val="00124BDE"/>
    <w:rsid w:val="001513FE"/>
    <w:rsid w:val="00183B06"/>
    <w:rsid w:val="00190880"/>
    <w:rsid w:val="00196F37"/>
    <w:rsid w:val="001B7178"/>
    <w:rsid w:val="001D7618"/>
    <w:rsid w:val="001E118C"/>
    <w:rsid w:val="001E358D"/>
    <w:rsid w:val="0021139A"/>
    <w:rsid w:val="00241A1E"/>
    <w:rsid w:val="00244230"/>
    <w:rsid w:val="00245787"/>
    <w:rsid w:val="002566AB"/>
    <w:rsid w:val="00261C8F"/>
    <w:rsid w:val="002A74F9"/>
    <w:rsid w:val="002C55C7"/>
    <w:rsid w:val="002D1D23"/>
    <w:rsid w:val="002D7CE6"/>
    <w:rsid w:val="002F2B60"/>
    <w:rsid w:val="002F46D8"/>
    <w:rsid w:val="003047F2"/>
    <w:rsid w:val="003238D9"/>
    <w:rsid w:val="00386264"/>
    <w:rsid w:val="003A70A9"/>
    <w:rsid w:val="003B6F5A"/>
    <w:rsid w:val="003C5A3A"/>
    <w:rsid w:val="003C5B99"/>
    <w:rsid w:val="00402B7D"/>
    <w:rsid w:val="0040786F"/>
    <w:rsid w:val="004A7C90"/>
    <w:rsid w:val="004C1202"/>
    <w:rsid w:val="004C6FFC"/>
    <w:rsid w:val="004D04A9"/>
    <w:rsid w:val="004D49B5"/>
    <w:rsid w:val="004E6AB7"/>
    <w:rsid w:val="00501A7F"/>
    <w:rsid w:val="00520C4A"/>
    <w:rsid w:val="00527A1D"/>
    <w:rsid w:val="00532B25"/>
    <w:rsid w:val="005564ED"/>
    <w:rsid w:val="00557A2C"/>
    <w:rsid w:val="00562292"/>
    <w:rsid w:val="0057240A"/>
    <w:rsid w:val="005A127A"/>
    <w:rsid w:val="005D6304"/>
    <w:rsid w:val="005D7780"/>
    <w:rsid w:val="005E1ED9"/>
    <w:rsid w:val="005E71BF"/>
    <w:rsid w:val="00623BB4"/>
    <w:rsid w:val="00652EB5"/>
    <w:rsid w:val="0066502E"/>
    <w:rsid w:val="0067719C"/>
    <w:rsid w:val="006D74F7"/>
    <w:rsid w:val="006E77F4"/>
    <w:rsid w:val="006F1163"/>
    <w:rsid w:val="006F54AC"/>
    <w:rsid w:val="00754708"/>
    <w:rsid w:val="0079367F"/>
    <w:rsid w:val="00795F01"/>
    <w:rsid w:val="007A5452"/>
    <w:rsid w:val="007A595B"/>
    <w:rsid w:val="007C6289"/>
    <w:rsid w:val="007D00F3"/>
    <w:rsid w:val="00807567"/>
    <w:rsid w:val="00821D54"/>
    <w:rsid w:val="0082614E"/>
    <w:rsid w:val="0083277C"/>
    <w:rsid w:val="008344E1"/>
    <w:rsid w:val="00853C14"/>
    <w:rsid w:val="00865C27"/>
    <w:rsid w:val="008A049C"/>
    <w:rsid w:val="008B6FA6"/>
    <w:rsid w:val="00920F81"/>
    <w:rsid w:val="00921152"/>
    <w:rsid w:val="00922145"/>
    <w:rsid w:val="009514D1"/>
    <w:rsid w:val="00957608"/>
    <w:rsid w:val="00995AD6"/>
    <w:rsid w:val="009F2CD6"/>
    <w:rsid w:val="00A3245A"/>
    <w:rsid w:val="00A37059"/>
    <w:rsid w:val="00A400A1"/>
    <w:rsid w:val="00A42DC7"/>
    <w:rsid w:val="00A55E2F"/>
    <w:rsid w:val="00A6208B"/>
    <w:rsid w:val="00A8170D"/>
    <w:rsid w:val="00B073AB"/>
    <w:rsid w:val="00B16F34"/>
    <w:rsid w:val="00B46B91"/>
    <w:rsid w:val="00B579C1"/>
    <w:rsid w:val="00B65BBD"/>
    <w:rsid w:val="00B7764D"/>
    <w:rsid w:val="00B97DB0"/>
    <w:rsid w:val="00BA462A"/>
    <w:rsid w:val="00BB39A3"/>
    <w:rsid w:val="00BE5DD6"/>
    <w:rsid w:val="00BF1D7F"/>
    <w:rsid w:val="00BF44C2"/>
    <w:rsid w:val="00C06DDF"/>
    <w:rsid w:val="00C13A2F"/>
    <w:rsid w:val="00C4323F"/>
    <w:rsid w:val="00C63632"/>
    <w:rsid w:val="00C7233B"/>
    <w:rsid w:val="00C870B7"/>
    <w:rsid w:val="00CC2CB9"/>
    <w:rsid w:val="00CD2803"/>
    <w:rsid w:val="00D17B0E"/>
    <w:rsid w:val="00D5348E"/>
    <w:rsid w:val="00D65E59"/>
    <w:rsid w:val="00D7436A"/>
    <w:rsid w:val="00D91727"/>
    <w:rsid w:val="00DB744C"/>
    <w:rsid w:val="00DD2BA8"/>
    <w:rsid w:val="00DF4DB1"/>
    <w:rsid w:val="00E01D7B"/>
    <w:rsid w:val="00E224B8"/>
    <w:rsid w:val="00E27D65"/>
    <w:rsid w:val="00E4386D"/>
    <w:rsid w:val="00E4603A"/>
    <w:rsid w:val="00E472F2"/>
    <w:rsid w:val="00E65BE2"/>
    <w:rsid w:val="00E80BBB"/>
    <w:rsid w:val="00EA08E2"/>
    <w:rsid w:val="00EA2683"/>
    <w:rsid w:val="00EB210D"/>
    <w:rsid w:val="00ED2FDD"/>
    <w:rsid w:val="00F307BB"/>
    <w:rsid w:val="00F4709E"/>
    <w:rsid w:val="00F5436D"/>
    <w:rsid w:val="00F61247"/>
    <w:rsid w:val="00F617D3"/>
    <w:rsid w:val="00F960D8"/>
    <w:rsid w:val="00FC2851"/>
    <w:rsid w:val="00FE14C3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26A6D"/>
  <w15:chartTrackingRefBased/>
  <w15:docId w15:val="{2672F09D-5432-4086-90B0-6525114E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page" w:hAnchor="margin" w:y="2319"/>
      <w:widowControl/>
    </w:pPr>
  </w:style>
  <w:style w:type="paragraph" w:styleId="2">
    <w:name w:val="Body Text 2"/>
    <w:basedOn w:val="a"/>
    <w:pPr>
      <w:widowControl/>
      <w:jc w:val="left"/>
    </w:pPr>
    <w:rPr>
      <w:sz w:val="22"/>
    </w:rPr>
  </w:style>
  <w:style w:type="paragraph" w:styleId="3">
    <w:name w:val="Body Text 3"/>
    <w:basedOn w:val="a"/>
    <w:pPr>
      <w:widowControl/>
      <w:spacing w:line="300" w:lineRule="exact"/>
      <w:jc w:val="left"/>
    </w:pPr>
    <w:rPr>
      <w:rFonts w:ascii="ＭＳ Ｐゴシック" w:eastAsia="ＭＳ Ｐゴシック"/>
      <w:color w:val="000000"/>
      <w:sz w:val="22"/>
    </w:rPr>
  </w:style>
  <w:style w:type="paragraph" w:styleId="a4">
    <w:name w:val="Balloon Text"/>
    <w:basedOn w:val="a"/>
    <w:semiHidden/>
    <w:rsid w:val="00C636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906</Words>
  <Characters>301</Characters>
  <Application>Microsoft Office Word</Application>
  <DocSecurity>8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製品別比較表_EP200_d_130110</vt:lpstr>
    </vt:vector>
  </TitlesOfParts>
  <Company>藤永製薬株式会社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 典和</dc:creator>
  <cp:keywords/>
  <dc:description/>
  <cp:lastModifiedBy>佐藤典和③</cp:lastModifiedBy>
  <cp:revision>3</cp:revision>
  <cp:lastPrinted>2018-03-05T02:41:00Z</cp:lastPrinted>
  <dcterms:created xsi:type="dcterms:W3CDTF">2025-03-24T06:10:00Z</dcterms:created>
  <dcterms:modified xsi:type="dcterms:W3CDTF">2025-03-24T06:38:00Z</dcterms:modified>
</cp:coreProperties>
</file>